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2AC9" w14:textId="497B037C" w:rsidR="000D7603" w:rsidRDefault="000D7603" w:rsidP="000D7603">
      <w:pPr>
        <w:pStyle w:val="Default"/>
      </w:pPr>
    </w:p>
    <w:p w14:paraId="0F41878A" w14:textId="592B9F15" w:rsidR="009D17FF" w:rsidRDefault="009D17FF" w:rsidP="000D7603">
      <w:pPr>
        <w:pStyle w:val="Default"/>
      </w:pPr>
    </w:p>
    <w:p w14:paraId="7982D353" w14:textId="77777777" w:rsidR="009D17FF" w:rsidRDefault="009D17FF" w:rsidP="000D7603">
      <w:pPr>
        <w:pStyle w:val="Default"/>
      </w:pPr>
    </w:p>
    <w:p w14:paraId="7D895CB2" w14:textId="19B6157F" w:rsidR="009D17FF" w:rsidRDefault="009D17FF" w:rsidP="000D7603">
      <w:pPr>
        <w:pStyle w:val="Default"/>
      </w:pPr>
    </w:p>
    <w:p w14:paraId="79637449" w14:textId="77711BD6" w:rsidR="009D17FF" w:rsidRDefault="009D17FF" w:rsidP="000D7603">
      <w:pPr>
        <w:pStyle w:val="Default"/>
      </w:pPr>
    </w:p>
    <w:p w14:paraId="4945E2BE" w14:textId="1918728F" w:rsidR="009D17FF" w:rsidRDefault="009D17FF" w:rsidP="000D7603">
      <w:pPr>
        <w:pStyle w:val="Default"/>
      </w:pPr>
    </w:p>
    <w:p w14:paraId="59EFA221" w14:textId="77777777" w:rsidR="009D17FF" w:rsidRDefault="009D17FF" w:rsidP="000D7603">
      <w:pPr>
        <w:pStyle w:val="Default"/>
      </w:pPr>
    </w:p>
    <w:p w14:paraId="42D95203" w14:textId="06CF2184" w:rsidR="000D7603" w:rsidRPr="00821107" w:rsidRDefault="00BD5857" w:rsidP="000D7603">
      <w:pPr>
        <w:pStyle w:val="Default"/>
      </w:pPr>
      <w:r>
        <w:t xml:space="preserve">Eesti </w:t>
      </w:r>
      <w:r w:rsidR="00616104">
        <w:t>Geoloogiateenistus</w:t>
      </w:r>
    </w:p>
    <w:p w14:paraId="262C13A2" w14:textId="32BF4C29" w:rsidR="000D7603" w:rsidRPr="00821107" w:rsidRDefault="00431AA9" w:rsidP="000D7603">
      <w:pPr>
        <w:pStyle w:val="Default"/>
      </w:pPr>
      <w:r>
        <w:t>F.</w:t>
      </w:r>
      <w:r w:rsidR="0067612A">
        <w:t>R. Kreutzwaldi 5</w:t>
      </w:r>
    </w:p>
    <w:p w14:paraId="7C32CA7A" w14:textId="77777777" w:rsidR="00616104" w:rsidRDefault="0067612A" w:rsidP="00616104">
      <w:pPr>
        <w:pStyle w:val="Default"/>
      </w:pPr>
      <w:r>
        <w:t>44314</w:t>
      </w:r>
      <w:r w:rsidR="000D7603" w:rsidRPr="00821107">
        <w:t xml:space="preserve"> </w:t>
      </w:r>
      <w:r>
        <w:t>Rakvere</w:t>
      </w:r>
      <w:r w:rsidR="000D7603" w:rsidRPr="00821107">
        <w:t xml:space="preserve"> </w:t>
      </w:r>
      <w:r w:rsidR="00D81E46" w:rsidRPr="00821107">
        <w:tab/>
      </w:r>
      <w:r w:rsidR="00D81E46" w:rsidRPr="00821107">
        <w:tab/>
      </w:r>
      <w:r w:rsidR="00D81E46" w:rsidRPr="00821107">
        <w:tab/>
      </w:r>
      <w:r w:rsidR="00D81E46" w:rsidRPr="00821107">
        <w:tab/>
      </w:r>
      <w:r w:rsidR="00D81E46" w:rsidRPr="00821107">
        <w:tab/>
      </w:r>
      <w:r w:rsidR="00D81E46" w:rsidRPr="00821107">
        <w:tab/>
      </w:r>
      <w:r w:rsidR="00D81E46" w:rsidRPr="00821107">
        <w:tab/>
      </w:r>
      <w:r w:rsidR="00A95C82" w:rsidRPr="00821107">
        <w:tab/>
      </w:r>
      <w:r w:rsidR="00A95C82" w:rsidRPr="00821107">
        <w:tab/>
      </w:r>
    </w:p>
    <w:p w14:paraId="4F92E72C" w14:textId="22A2F435" w:rsidR="000D7603" w:rsidRPr="00821107" w:rsidRDefault="009971CD" w:rsidP="00616104">
      <w:pPr>
        <w:pStyle w:val="Default"/>
        <w:jc w:val="right"/>
      </w:pPr>
      <w:r>
        <w:t>16</w:t>
      </w:r>
      <w:r w:rsidR="00FF3333">
        <w:t>.</w:t>
      </w:r>
      <w:r>
        <w:t>01</w:t>
      </w:r>
      <w:r w:rsidR="00FF3333">
        <w:t>.202</w:t>
      </w:r>
      <w:r>
        <w:t>6</w:t>
      </w:r>
    </w:p>
    <w:p w14:paraId="1E3DA14C" w14:textId="77777777" w:rsidR="000D7603" w:rsidRPr="00821107" w:rsidRDefault="000D7603" w:rsidP="000D7603">
      <w:pPr>
        <w:pStyle w:val="Default"/>
      </w:pPr>
    </w:p>
    <w:p w14:paraId="66915E19" w14:textId="77777777" w:rsidR="000D7603" w:rsidRPr="00821107" w:rsidRDefault="000D7603" w:rsidP="000D7603">
      <w:pPr>
        <w:pStyle w:val="Default"/>
      </w:pPr>
    </w:p>
    <w:p w14:paraId="03F9FFD4" w14:textId="3D61A8B1" w:rsidR="000D7603" w:rsidRPr="00821107" w:rsidRDefault="000D7603" w:rsidP="000D7603">
      <w:pPr>
        <w:pStyle w:val="Default"/>
      </w:pPr>
      <w:r w:rsidRPr="00821107">
        <w:rPr>
          <w:b/>
          <w:bCs/>
        </w:rPr>
        <w:t xml:space="preserve"> </w:t>
      </w:r>
    </w:p>
    <w:p w14:paraId="7D14101D" w14:textId="746F1630" w:rsidR="000D7603" w:rsidRPr="00921A6B" w:rsidRDefault="00414DB3" w:rsidP="00921A6B">
      <w:pPr>
        <w:pStyle w:val="BodyText"/>
        <w:rPr>
          <w:b/>
          <w:bCs/>
          <w:szCs w:val="24"/>
        </w:rPr>
      </w:pPr>
      <w:r>
        <w:rPr>
          <w:b/>
          <w:bCs/>
          <w:szCs w:val="24"/>
        </w:rPr>
        <w:t>Pärnu maakonna Ristiküla</w:t>
      </w:r>
      <w:r w:rsidR="00AF440C" w:rsidRPr="00921A6B">
        <w:rPr>
          <w:b/>
          <w:bCs/>
          <w:szCs w:val="24"/>
        </w:rPr>
        <w:t xml:space="preserve"> uuringuruumi geoloogilise uuringu aruanne (varu seisuga 01.0</w:t>
      </w:r>
      <w:r>
        <w:rPr>
          <w:b/>
          <w:bCs/>
          <w:szCs w:val="24"/>
        </w:rPr>
        <w:t>9</w:t>
      </w:r>
      <w:r w:rsidR="00AF440C" w:rsidRPr="00921A6B">
        <w:rPr>
          <w:b/>
          <w:bCs/>
          <w:szCs w:val="24"/>
        </w:rPr>
        <w:t>.202</w:t>
      </w:r>
      <w:r w:rsidR="004872BD">
        <w:rPr>
          <w:b/>
          <w:bCs/>
          <w:szCs w:val="24"/>
        </w:rPr>
        <w:t>5</w:t>
      </w:r>
      <w:r w:rsidR="00AF440C" w:rsidRPr="00921A6B">
        <w:rPr>
          <w:b/>
          <w:bCs/>
          <w:szCs w:val="24"/>
        </w:rPr>
        <w:t>)</w:t>
      </w:r>
    </w:p>
    <w:p w14:paraId="28D8108E" w14:textId="780BF071" w:rsidR="000D7603" w:rsidRPr="000D7603" w:rsidRDefault="000D7603" w:rsidP="000D7603">
      <w:pPr>
        <w:pStyle w:val="Default"/>
      </w:pPr>
      <w:r w:rsidRPr="000D7603">
        <w:rPr>
          <w:b/>
          <w:bCs/>
        </w:rPr>
        <w:t xml:space="preserve"> </w:t>
      </w:r>
    </w:p>
    <w:p w14:paraId="03FFD555" w14:textId="5D3D4339" w:rsidR="000D7603" w:rsidRPr="00921A6B" w:rsidRDefault="000D7603" w:rsidP="00921A6B">
      <w:pPr>
        <w:pStyle w:val="BodyText"/>
        <w:rPr>
          <w:sz w:val="20"/>
        </w:rPr>
      </w:pPr>
      <w:r w:rsidRPr="00821107">
        <w:t xml:space="preserve">Käesolevaga esitame </w:t>
      </w:r>
      <w:r w:rsidR="004872BD">
        <w:t>Geoloogiateenistusele</w:t>
      </w:r>
      <w:r w:rsidRPr="00821107">
        <w:t xml:space="preserve"> läbivaatamiseks ja kinnitamiseks töö „</w:t>
      </w:r>
      <w:r w:rsidR="00414DB3">
        <w:t>Pärnu</w:t>
      </w:r>
      <w:r w:rsidR="003E7559">
        <w:t xml:space="preserve"> maakonna Ristiküla</w:t>
      </w:r>
      <w:r w:rsidR="00921A6B" w:rsidRPr="00921A6B">
        <w:t xml:space="preserve"> uuringuruumi geoloogilise uuringu aruanne</w:t>
      </w:r>
      <w:r w:rsidRPr="00821107">
        <w:t>“. Palume varu kinnitada seisuga 01.0</w:t>
      </w:r>
      <w:r w:rsidR="003E7559">
        <w:t>9</w:t>
      </w:r>
      <w:r w:rsidRPr="00821107">
        <w:t>.202</w:t>
      </w:r>
      <w:r w:rsidR="004872BD">
        <w:t>5</w:t>
      </w:r>
      <w:r w:rsidRPr="00821107">
        <w:t>.</w:t>
      </w:r>
      <w:r w:rsidRPr="000D7603">
        <w:t xml:space="preserve"> </w:t>
      </w:r>
    </w:p>
    <w:p w14:paraId="437B5594" w14:textId="77777777" w:rsidR="000D7603" w:rsidRPr="000D7603" w:rsidRDefault="000D7603" w:rsidP="000D7603">
      <w:pPr>
        <w:pStyle w:val="Default"/>
        <w:jc w:val="both"/>
      </w:pPr>
    </w:p>
    <w:p w14:paraId="6997051D" w14:textId="019ED056" w:rsidR="009F5926" w:rsidRDefault="000D7603" w:rsidP="000D7603">
      <w:pPr>
        <w:pStyle w:val="Default"/>
        <w:jc w:val="both"/>
        <w:rPr>
          <w:lang w:val="en-US"/>
        </w:rPr>
      </w:pPr>
      <w:r w:rsidRPr="009645C4">
        <w:t xml:space="preserve">Geoloogilise uuringu tegi OÜ Inseneribüroo STEIGER. </w:t>
      </w:r>
      <w:r w:rsidR="003E7559">
        <w:t>Ristiküla</w:t>
      </w:r>
      <w:r w:rsidRPr="009645C4">
        <w:t xml:space="preserve"> uuringuruumi teenindusala pindalaga </w:t>
      </w:r>
      <w:r w:rsidR="003E7559">
        <w:t>31,82</w:t>
      </w:r>
      <w:r w:rsidR="009F5926" w:rsidRPr="009645C4">
        <w:t xml:space="preserve"> ha asub </w:t>
      </w:r>
      <w:r w:rsidR="00FA1AA6" w:rsidRPr="00F4511C">
        <w:t>Ristiküla külas Saarde vallas Pärnu maakonnas riigile kuuluval kinnistul Lodja metskond 1 (tunnus 71201:001:0450).</w:t>
      </w:r>
    </w:p>
    <w:p w14:paraId="071AB389" w14:textId="77777777" w:rsidR="00811BE1" w:rsidRPr="000D7603" w:rsidRDefault="00811BE1" w:rsidP="000D7603">
      <w:pPr>
        <w:pStyle w:val="Default"/>
        <w:jc w:val="both"/>
      </w:pPr>
    </w:p>
    <w:p w14:paraId="27347776" w14:textId="61AC185A" w:rsidR="000D7603" w:rsidRDefault="000D7603" w:rsidP="000D7603">
      <w:pPr>
        <w:pStyle w:val="Default"/>
        <w:jc w:val="both"/>
      </w:pPr>
      <w:r w:rsidRPr="000D7603">
        <w:t>Maavara kvaliteedi ja varu hindamine tehti vastavalt keskkonnaministri 17.12.2018. a määrusele nr 52 „</w:t>
      </w:r>
      <w:proofErr w:type="spellStart"/>
      <w:r w:rsidRPr="000D7603">
        <w:t>Üldgeoloogilise</w:t>
      </w:r>
      <w:proofErr w:type="spellEnd"/>
      <w:r w:rsidRPr="000D7603">
        <w:t xml:space="preserve"> uurimistöö ning maavara geoloogilise uuringu kord ja nõuded ning nõuded fosforiidi, metallitoorme, põlevkivi, aluskorra ehituskivi, järvelubja, järvemuda, meremuda, kruusa, liiva, lubjakivi, </w:t>
      </w:r>
      <w:proofErr w:type="spellStart"/>
      <w:r w:rsidRPr="000D7603">
        <w:t>dolokivi</w:t>
      </w:r>
      <w:proofErr w:type="spellEnd"/>
      <w:r w:rsidRPr="000D7603">
        <w:t xml:space="preserve">, savi ja turba omaduste kohta maavarana </w:t>
      </w:r>
      <w:proofErr w:type="spellStart"/>
      <w:r w:rsidRPr="000D7603">
        <w:t>arvelevõtmiseks</w:t>
      </w:r>
      <w:proofErr w:type="spellEnd"/>
      <w:r w:rsidRPr="000D7603">
        <w:t xml:space="preserve">”. </w:t>
      </w:r>
    </w:p>
    <w:p w14:paraId="222F2756" w14:textId="77777777" w:rsidR="009F5926" w:rsidRPr="000D7603" w:rsidRDefault="009F5926" w:rsidP="000D7603">
      <w:pPr>
        <w:pStyle w:val="Default"/>
        <w:jc w:val="both"/>
      </w:pPr>
    </w:p>
    <w:p w14:paraId="22D79EB2" w14:textId="51D29331" w:rsidR="000D7603" w:rsidRPr="000D7603" w:rsidRDefault="000D7603" w:rsidP="000D7603">
      <w:pPr>
        <w:pStyle w:val="Default"/>
        <w:jc w:val="both"/>
      </w:pPr>
      <w:r w:rsidRPr="000D7603">
        <w:t xml:space="preserve">Töö tulemused rahuldavad meid. Materjalid on esitatud korrektselt vormistatud </w:t>
      </w:r>
      <w:r w:rsidR="009F5926">
        <w:t>aruandena</w:t>
      </w:r>
      <w:r w:rsidRPr="000D7603">
        <w:t xml:space="preserve">. </w:t>
      </w:r>
      <w:r w:rsidR="00812B74" w:rsidRPr="0074160E">
        <w:rPr>
          <w:rFonts w:eastAsia="Times New Roman"/>
        </w:rPr>
        <w:t>Palume maavaravaru registrikande muutmisel aluseks võtta aruandes esitatud tulemused</w:t>
      </w:r>
      <w:r w:rsidRPr="000D7603">
        <w:t xml:space="preserve">. </w:t>
      </w:r>
    </w:p>
    <w:p w14:paraId="20C2F9DC" w14:textId="77777777" w:rsidR="000D7603" w:rsidRDefault="000D7603" w:rsidP="000D7603">
      <w:pPr>
        <w:pStyle w:val="Default"/>
        <w:jc w:val="both"/>
      </w:pPr>
    </w:p>
    <w:p w14:paraId="44BBD098" w14:textId="77777777" w:rsidR="009F5926" w:rsidRDefault="009F5926" w:rsidP="000D7603">
      <w:pPr>
        <w:pStyle w:val="Default"/>
        <w:jc w:val="both"/>
      </w:pPr>
    </w:p>
    <w:p w14:paraId="44EFC850" w14:textId="20D12058" w:rsidR="000D7603" w:rsidRDefault="000D7603" w:rsidP="000D7603">
      <w:pPr>
        <w:pStyle w:val="Default"/>
        <w:jc w:val="both"/>
      </w:pPr>
      <w:r w:rsidRPr="000D7603">
        <w:t xml:space="preserve">Lugupidamisega </w:t>
      </w:r>
    </w:p>
    <w:p w14:paraId="11D2A564" w14:textId="77777777" w:rsidR="00D81E46" w:rsidRPr="000D7603" w:rsidRDefault="00D81E46" w:rsidP="000D7603">
      <w:pPr>
        <w:pStyle w:val="Default"/>
        <w:jc w:val="both"/>
      </w:pPr>
    </w:p>
    <w:p w14:paraId="3DE48100" w14:textId="591FA380" w:rsidR="000D7603" w:rsidRPr="00D81E46" w:rsidRDefault="000D7603" w:rsidP="000D7603">
      <w:pPr>
        <w:pStyle w:val="Default"/>
        <w:jc w:val="both"/>
        <w:rPr>
          <w:i/>
          <w:iCs/>
        </w:rPr>
      </w:pPr>
      <w:r w:rsidRPr="00D81E46">
        <w:rPr>
          <w:i/>
          <w:iCs/>
        </w:rPr>
        <w:t xml:space="preserve">/allkirjastatud digitaalselt/ </w:t>
      </w:r>
    </w:p>
    <w:p w14:paraId="2DD04BDA" w14:textId="77777777" w:rsidR="00D81E46" w:rsidRPr="000D7603" w:rsidRDefault="00D81E46" w:rsidP="000D7603">
      <w:pPr>
        <w:pStyle w:val="Default"/>
        <w:jc w:val="both"/>
      </w:pPr>
    </w:p>
    <w:p w14:paraId="0235B1F9" w14:textId="54D9D5AE" w:rsidR="000D7603" w:rsidRPr="009645C4" w:rsidRDefault="00806418" w:rsidP="000D7603">
      <w:pPr>
        <w:pStyle w:val="Default"/>
        <w:jc w:val="both"/>
      </w:pPr>
      <w:r>
        <w:t>Caspar Rüütel</w:t>
      </w:r>
    </w:p>
    <w:p w14:paraId="6807AAEF" w14:textId="575C5AF9" w:rsidR="00F40E48" w:rsidRDefault="001065D6" w:rsidP="000D7603">
      <w:pPr>
        <w:pStyle w:val="Default"/>
        <w:jc w:val="both"/>
      </w:pPr>
      <w:r>
        <w:t>Juhatuse liige</w:t>
      </w:r>
    </w:p>
    <w:p w14:paraId="5785F3CA" w14:textId="3A0EFE3A" w:rsidR="000D7603" w:rsidRPr="000D7603" w:rsidRDefault="00806418" w:rsidP="000D7603">
      <w:pPr>
        <w:pStyle w:val="Default"/>
        <w:jc w:val="both"/>
      </w:pPr>
      <w:r>
        <w:t xml:space="preserve">Marina </w:t>
      </w:r>
      <w:proofErr w:type="spellStart"/>
      <w:r>
        <w:t>Minerals</w:t>
      </w:r>
      <w:proofErr w:type="spellEnd"/>
      <w:r>
        <w:t xml:space="preserve"> OÜ</w:t>
      </w:r>
    </w:p>
    <w:p w14:paraId="26299B6F" w14:textId="77777777" w:rsidR="009F5926" w:rsidRDefault="009F5926" w:rsidP="000D7603">
      <w:pPr>
        <w:rPr>
          <w:rFonts w:ascii="Times New Roman" w:hAnsi="Times New Roman" w:cs="Times New Roman"/>
          <w:sz w:val="24"/>
          <w:szCs w:val="24"/>
        </w:rPr>
      </w:pPr>
    </w:p>
    <w:p w14:paraId="22B07C77" w14:textId="77777777" w:rsidR="009F5926" w:rsidRDefault="009F5926" w:rsidP="000D7603">
      <w:pPr>
        <w:rPr>
          <w:rFonts w:ascii="Times New Roman" w:hAnsi="Times New Roman" w:cs="Times New Roman"/>
          <w:sz w:val="24"/>
          <w:szCs w:val="24"/>
        </w:rPr>
      </w:pPr>
    </w:p>
    <w:p w14:paraId="2A139D18" w14:textId="77777777" w:rsidR="009F5926" w:rsidRDefault="009F5926" w:rsidP="000D7603">
      <w:pPr>
        <w:rPr>
          <w:rFonts w:ascii="Times New Roman" w:hAnsi="Times New Roman" w:cs="Times New Roman"/>
          <w:sz w:val="24"/>
          <w:szCs w:val="24"/>
        </w:rPr>
      </w:pPr>
    </w:p>
    <w:p w14:paraId="1E061C92" w14:textId="77777777" w:rsidR="009F5926" w:rsidRDefault="009F5926" w:rsidP="000D7603">
      <w:pPr>
        <w:rPr>
          <w:rFonts w:ascii="Times New Roman" w:hAnsi="Times New Roman" w:cs="Times New Roman"/>
          <w:sz w:val="24"/>
          <w:szCs w:val="24"/>
        </w:rPr>
      </w:pPr>
    </w:p>
    <w:p w14:paraId="7DB15BFF" w14:textId="77777777" w:rsidR="001312BE" w:rsidRDefault="001312BE" w:rsidP="000D7603">
      <w:pPr>
        <w:rPr>
          <w:rFonts w:ascii="Times New Roman" w:hAnsi="Times New Roman" w:cs="Times New Roman"/>
          <w:sz w:val="24"/>
          <w:szCs w:val="24"/>
        </w:rPr>
      </w:pPr>
    </w:p>
    <w:p w14:paraId="716C1BE3" w14:textId="184307A1" w:rsidR="008765AC" w:rsidRPr="000D7603" w:rsidRDefault="000D7603" w:rsidP="000D7603">
      <w:pPr>
        <w:rPr>
          <w:rFonts w:ascii="Times New Roman" w:hAnsi="Times New Roman" w:cs="Times New Roman"/>
          <w:sz w:val="24"/>
          <w:szCs w:val="24"/>
        </w:rPr>
      </w:pPr>
      <w:r w:rsidRPr="009645C4">
        <w:rPr>
          <w:rFonts w:ascii="Times New Roman" w:hAnsi="Times New Roman" w:cs="Times New Roman"/>
          <w:sz w:val="24"/>
          <w:szCs w:val="24"/>
        </w:rPr>
        <w:t xml:space="preserve">Lisa: </w:t>
      </w:r>
      <w:r w:rsidR="00FA1AA6">
        <w:rPr>
          <w:rFonts w:ascii="Times New Roman" w:hAnsi="Times New Roman" w:cs="Times New Roman"/>
          <w:sz w:val="24"/>
          <w:szCs w:val="24"/>
        </w:rPr>
        <w:t>Pärnu maakonna</w:t>
      </w:r>
      <w:r w:rsidR="00856BC5">
        <w:rPr>
          <w:rFonts w:ascii="Times New Roman" w:hAnsi="Times New Roman" w:cs="Times New Roman"/>
          <w:sz w:val="24"/>
          <w:szCs w:val="24"/>
        </w:rPr>
        <w:t xml:space="preserve"> Ristiküla</w:t>
      </w:r>
      <w:r w:rsidR="00CB302D" w:rsidRPr="00CB302D">
        <w:rPr>
          <w:rFonts w:ascii="Times New Roman" w:hAnsi="Times New Roman" w:cs="Times New Roman"/>
          <w:sz w:val="24"/>
          <w:szCs w:val="24"/>
        </w:rPr>
        <w:t xml:space="preserve"> uuringuruumi geoloogilise uuringu aruanne</w:t>
      </w:r>
      <w:r w:rsidRPr="009645C4">
        <w:rPr>
          <w:rFonts w:ascii="Times New Roman" w:hAnsi="Times New Roman" w:cs="Times New Roman"/>
          <w:sz w:val="24"/>
          <w:szCs w:val="24"/>
        </w:rPr>
        <w:t>, 1 eks.</w:t>
      </w:r>
    </w:p>
    <w:sectPr w:rsidR="008765AC" w:rsidRPr="000D7603" w:rsidSect="001312BE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03"/>
    <w:rsid w:val="000D7603"/>
    <w:rsid w:val="001065D6"/>
    <w:rsid w:val="0011333E"/>
    <w:rsid w:val="001166C1"/>
    <w:rsid w:val="001168EC"/>
    <w:rsid w:val="001312BE"/>
    <w:rsid w:val="00176D17"/>
    <w:rsid w:val="001D3896"/>
    <w:rsid w:val="00233AAC"/>
    <w:rsid w:val="0027342A"/>
    <w:rsid w:val="002B3DE0"/>
    <w:rsid w:val="00335B00"/>
    <w:rsid w:val="003E7559"/>
    <w:rsid w:val="00414DB3"/>
    <w:rsid w:val="00431AA9"/>
    <w:rsid w:val="004872BD"/>
    <w:rsid w:val="004C5AAF"/>
    <w:rsid w:val="005B69C3"/>
    <w:rsid w:val="00616104"/>
    <w:rsid w:val="0067612A"/>
    <w:rsid w:val="00693C50"/>
    <w:rsid w:val="006D299D"/>
    <w:rsid w:val="007A487D"/>
    <w:rsid w:val="00806418"/>
    <w:rsid w:val="00811BE1"/>
    <w:rsid w:val="00812B74"/>
    <w:rsid w:val="00821107"/>
    <w:rsid w:val="0085374B"/>
    <w:rsid w:val="00856BC5"/>
    <w:rsid w:val="008765AC"/>
    <w:rsid w:val="00877AC3"/>
    <w:rsid w:val="00921A6B"/>
    <w:rsid w:val="00944186"/>
    <w:rsid w:val="009645C4"/>
    <w:rsid w:val="009971CD"/>
    <w:rsid w:val="009C6511"/>
    <w:rsid w:val="009D17FF"/>
    <w:rsid w:val="009F5926"/>
    <w:rsid w:val="00A05376"/>
    <w:rsid w:val="00A570F5"/>
    <w:rsid w:val="00A95C82"/>
    <w:rsid w:val="00AB4110"/>
    <w:rsid w:val="00AC005D"/>
    <w:rsid w:val="00AD348B"/>
    <w:rsid w:val="00AF440C"/>
    <w:rsid w:val="00B15FB5"/>
    <w:rsid w:val="00BD5857"/>
    <w:rsid w:val="00CB302D"/>
    <w:rsid w:val="00D5788A"/>
    <w:rsid w:val="00D81E46"/>
    <w:rsid w:val="00D94BC1"/>
    <w:rsid w:val="00DB142A"/>
    <w:rsid w:val="00E36341"/>
    <w:rsid w:val="00E4664A"/>
    <w:rsid w:val="00E47B19"/>
    <w:rsid w:val="00EB4520"/>
    <w:rsid w:val="00F2111B"/>
    <w:rsid w:val="00F40E48"/>
    <w:rsid w:val="00F61018"/>
    <w:rsid w:val="00F92EBC"/>
    <w:rsid w:val="00FA1AA6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2C64"/>
  <w15:chartTrackingRefBased/>
  <w15:docId w15:val="{4A645C32-9B58-48C9-B899-802E9AE3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7603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F440C"/>
    <w:pPr>
      <w:jc w:val="left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BodyTextChar">
    <w:name w:val="Body Text Char"/>
    <w:basedOn w:val="DefaultParagraphFont"/>
    <w:link w:val="BodyText"/>
    <w:rsid w:val="00AF440C"/>
    <w:rPr>
      <w:rFonts w:ascii="Times New Roman" w:eastAsia="Times New Roman" w:hAnsi="Times New Roman" w:cs="Times New Roman"/>
      <w:sz w:val="24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Tuuling</dc:creator>
  <cp:keywords/>
  <dc:description/>
  <cp:lastModifiedBy>Caspar Rüütel</cp:lastModifiedBy>
  <cp:revision>27</cp:revision>
  <dcterms:created xsi:type="dcterms:W3CDTF">2024-02-26T13:05:00Z</dcterms:created>
  <dcterms:modified xsi:type="dcterms:W3CDTF">2026-01-16T13:02:00Z</dcterms:modified>
</cp:coreProperties>
</file>